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2DC1" w14:textId="77777777" w:rsidR="00AE2D83" w:rsidRPr="00EE718B" w:rsidRDefault="00AE2D83" w:rsidP="00AE2D83">
      <w:pPr>
        <w:jc w:val="center"/>
        <w:rPr>
          <w:b/>
          <w:bCs/>
          <w:sz w:val="44"/>
          <w:szCs w:val="44"/>
        </w:rPr>
      </w:pPr>
      <w:r w:rsidRPr="00EE718B">
        <w:rPr>
          <w:b/>
          <w:bCs/>
          <w:sz w:val="44"/>
          <w:szCs w:val="44"/>
        </w:rPr>
        <w:t>GESTÃO 2026 – 2028</w:t>
      </w:r>
    </w:p>
    <w:p w14:paraId="59FAF1D8" w14:textId="77777777" w:rsidR="00AE2D83" w:rsidRDefault="00AE2D83" w:rsidP="00AE2D83"/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3403"/>
        <w:gridCol w:w="5669"/>
        <w:gridCol w:w="4962"/>
      </w:tblGrid>
      <w:tr w:rsidR="00AE2D83" w:rsidRPr="00462393" w14:paraId="6C50FC45" w14:textId="77777777" w:rsidTr="00BA38C3">
        <w:trPr>
          <w:trHeight w:val="548"/>
        </w:trPr>
        <w:tc>
          <w:tcPr>
            <w:tcW w:w="1403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CD62C" w14:textId="52F9FCB8" w:rsidR="00AE2D83" w:rsidRPr="00462393" w:rsidRDefault="00AE2D83" w:rsidP="000451A1">
            <w:pPr>
              <w:jc w:val="center"/>
              <w:rPr>
                <w:b/>
                <w:bCs/>
                <w:sz w:val="28"/>
                <w:szCs w:val="28"/>
              </w:rPr>
            </w:pPr>
            <w:r w:rsidRPr="00462393">
              <w:rPr>
                <w:b/>
                <w:bCs/>
                <w:sz w:val="28"/>
                <w:szCs w:val="28"/>
              </w:rPr>
              <w:t xml:space="preserve">CHAPA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7817FB">
              <w:rPr>
                <w:b/>
                <w:bCs/>
                <w:sz w:val="28"/>
                <w:szCs w:val="28"/>
              </w:rPr>
              <w:t>ustenta a Pisada: ADUFPB de Luta e pela Base</w:t>
            </w:r>
          </w:p>
        </w:tc>
      </w:tr>
      <w:tr w:rsidR="00AE2D83" w:rsidRPr="00D12C5D" w14:paraId="710724BD" w14:textId="77777777" w:rsidTr="00BA38C3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79EADC4C" w14:textId="77777777" w:rsidR="00AE2D83" w:rsidRPr="00D12C5D" w:rsidRDefault="00AE2D83" w:rsidP="000451A1">
            <w:pPr>
              <w:jc w:val="center"/>
              <w:rPr>
                <w:b/>
                <w:bCs/>
              </w:rPr>
            </w:pPr>
            <w:r w:rsidRPr="00D12C5D">
              <w:rPr>
                <w:b/>
                <w:bCs/>
              </w:rPr>
              <w:t>CARGO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42124BEA" w14:textId="77777777" w:rsidR="00AE2D83" w:rsidRPr="00D12C5D" w:rsidRDefault="00AE2D83" w:rsidP="000451A1">
            <w:pPr>
              <w:jc w:val="center"/>
              <w:rPr>
                <w:b/>
                <w:bCs/>
              </w:rPr>
            </w:pPr>
            <w:r w:rsidRPr="00D12C5D">
              <w:rPr>
                <w:b/>
                <w:bCs/>
              </w:rPr>
              <w:t>NOME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2F73709" w14:textId="043339BC" w:rsidR="00AE2D83" w:rsidRPr="00D12C5D" w:rsidRDefault="00457C03" w:rsidP="00045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CENTRO/</w:t>
            </w:r>
            <w:r w:rsidR="00AE2D83" w:rsidRPr="00D12C5D">
              <w:rPr>
                <w:b/>
                <w:bCs/>
              </w:rPr>
              <w:t>DEPARTAMENTO</w:t>
            </w:r>
          </w:p>
        </w:tc>
      </w:tr>
      <w:tr w:rsidR="00AE2D83" w14:paraId="6DFB7852" w14:textId="77777777" w:rsidTr="00F605F5">
        <w:trPr>
          <w:trHeight w:val="396"/>
        </w:trPr>
        <w:tc>
          <w:tcPr>
            <w:tcW w:w="3403" w:type="dxa"/>
          </w:tcPr>
          <w:p w14:paraId="3A196A03" w14:textId="77777777" w:rsidR="00AE2D83" w:rsidRDefault="00AE2D83" w:rsidP="000451A1">
            <w:r>
              <w:t>Presidente</w:t>
            </w:r>
          </w:p>
        </w:tc>
        <w:tc>
          <w:tcPr>
            <w:tcW w:w="5669" w:type="dxa"/>
            <w:vAlign w:val="center"/>
          </w:tcPr>
          <w:p w14:paraId="7C04B899" w14:textId="78A29C08" w:rsidR="00AE2D83" w:rsidRDefault="007817FB" w:rsidP="00F605F5">
            <w:r>
              <w:t>Ana Lia Vanderlei de Almeida</w:t>
            </w:r>
          </w:p>
        </w:tc>
        <w:tc>
          <w:tcPr>
            <w:tcW w:w="4962" w:type="dxa"/>
            <w:vAlign w:val="center"/>
          </w:tcPr>
          <w:p w14:paraId="5C2AB8AC" w14:textId="61082517" w:rsidR="00AE2D83" w:rsidRDefault="007817FB" w:rsidP="004B4C92">
            <w:r>
              <w:t>CCJ - DCJ</w:t>
            </w:r>
          </w:p>
        </w:tc>
      </w:tr>
      <w:tr w:rsidR="00AE2D83" w14:paraId="7077C33D" w14:textId="77777777" w:rsidTr="00F605F5">
        <w:trPr>
          <w:trHeight w:val="396"/>
        </w:trPr>
        <w:tc>
          <w:tcPr>
            <w:tcW w:w="3403" w:type="dxa"/>
          </w:tcPr>
          <w:p w14:paraId="6343D9D3" w14:textId="77777777" w:rsidR="00AE2D83" w:rsidRDefault="00AE2D83" w:rsidP="000451A1">
            <w:r>
              <w:t>Vice-presidente</w:t>
            </w:r>
          </w:p>
        </w:tc>
        <w:tc>
          <w:tcPr>
            <w:tcW w:w="5669" w:type="dxa"/>
            <w:vAlign w:val="center"/>
          </w:tcPr>
          <w:p w14:paraId="3D084D31" w14:textId="3922FAD7" w:rsidR="00AE2D83" w:rsidRDefault="007817FB" w:rsidP="00F605F5">
            <w:r>
              <w:t xml:space="preserve">Daniel de Campos </w:t>
            </w:r>
            <w:proofErr w:type="spellStart"/>
            <w:r>
              <w:t>Antiquera</w:t>
            </w:r>
            <w:proofErr w:type="spellEnd"/>
          </w:p>
        </w:tc>
        <w:tc>
          <w:tcPr>
            <w:tcW w:w="4962" w:type="dxa"/>
            <w:vAlign w:val="center"/>
          </w:tcPr>
          <w:p w14:paraId="02862CF7" w14:textId="48ECCB66" w:rsidR="00AE2D83" w:rsidRDefault="007817FB" w:rsidP="004B4C92">
            <w:r>
              <w:t xml:space="preserve">CCSA </w:t>
            </w:r>
            <w:r w:rsidR="00C90AEF">
              <w:t>–</w:t>
            </w:r>
            <w:r>
              <w:t xml:space="preserve"> DRI</w:t>
            </w:r>
          </w:p>
        </w:tc>
      </w:tr>
      <w:tr w:rsidR="00127EF7" w14:paraId="38142648" w14:textId="77777777" w:rsidTr="005A7DFB">
        <w:trPr>
          <w:trHeight w:val="396"/>
        </w:trPr>
        <w:tc>
          <w:tcPr>
            <w:tcW w:w="3403" w:type="dxa"/>
          </w:tcPr>
          <w:p w14:paraId="210FE987" w14:textId="77777777" w:rsidR="00127EF7" w:rsidRDefault="00127EF7" w:rsidP="005A7DFB">
            <w:r>
              <w:t>Secretário(a) Geral</w:t>
            </w:r>
          </w:p>
        </w:tc>
        <w:tc>
          <w:tcPr>
            <w:tcW w:w="5669" w:type="dxa"/>
            <w:vAlign w:val="center"/>
          </w:tcPr>
          <w:p w14:paraId="7A7EB695" w14:textId="77777777" w:rsidR="00127EF7" w:rsidRDefault="00127EF7" w:rsidP="005A7DFB">
            <w:proofErr w:type="spellStart"/>
            <w:r>
              <w:t>Mojana</w:t>
            </w:r>
            <w:proofErr w:type="spellEnd"/>
            <w:r>
              <w:t xml:space="preserve"> Vargas Correia da Silva</w:t>
            </w:r>
          </w:p>
        </w:tc>
        <w:tc>
          <w:tcPr>
            <w:tcW w:w="4962" w:type="dxa"/>
            <w:vAlign w:val="center"/>
          </w:tcPr>
          <w:p w14:paraId="6A2F6A76" w14:textId="77777777" w:rsidR="00127EF7" w:rsidRDefault="00127EF7" w:rsidP="005A7DFB">
            <w:r>
              <w:t>CCSA – DRI</w:t>
            </w:r>
          </w:p>
        </w:tc>
      </w:tr>
      <w:tr w:rsidR="00127EF7" w14:paraId="0D8BD0C4" w14:textId="77777777" w:rsidTr="005A7DFB">
        <w:trPr>
          <w:trHeight w:val="396"/>
        </w:trPr>
        <w:tc>
          <w:tcPr>
            <w:tcW w:w="3403" w:type="dxa"/>
          </w:tcPr>
          <w:p w14:paraId="3D136208" w14:textId="77777777" w:rsidR="00127EF7" w:rsidRDefault="00127EF7" w:rsidP="005A7DFB">
            <w:r>
              <w:t>Tesoureiro</w:t>
            </w:r>
          </w:p>
        </w:tc>
        <w:tc>
          <w:tcPr>
            <w:tcW w:w="5669" w:type="dxa"/>
            <w:vAlign w:val="center"/>
          </w:tcPr>
          <w:p w14:paraId="2BA4ACF7" w14:textId="77777777" w:rsidR="00127EF7" w:rsidRDefault="00127EF7" w:rsidP="005A7DFB">
            <w:r>
              <w:t>Márcio Bernardino da Silva</w:t>
            </w:r>
          </w:p>
        </w:tc>
        <w:tc>
          <w:tcPr>
            <w:tcW w:w="4962" w:type="dxa"/>
            <w:vAlign w:val="center"/>
          </w:tcPr>
          <w:p w14:paraId="678C5453" w14:textId="77777777" w:rsidR="00127EF7" w:rsidRDefault="00127EF7" w:rsidP="005A7DFB">
            <w:r>
              <w:t>CCEN - DSE</w:t>
            </w:r>
          </w:p>
        </w:tc>
      </w:tr>
      <w:tr w:rsidR="00127EF7" w14:paraId="1C36B725" w14:textId="77777777" w:rsidTr="005A7DFB">
        <w:trPr>
          <w:trHeight w:val="396"/>
        </w:trPr>
        <w:tc>
          <w:tcPr>
            <w:tcW w:w="3403" w:type="dxa"/>
          </w:tcPr>
          <w:p w14:paraId="662B977D" w14:textId="77777777" w:rsidR="00127EF7" w:rsidRDefault="00127EF7" w:rsidP="005A7DFB">
            <w:r>
              <w:t>Diretor(a) de Política Sindical</w:t>
            </w:r>
          </w:p>
        </w:tc>
        <w:tc>
          <w:tcPr>
            <w:tcW w:w="5669" w:type="dxa"/>
            <w:vAlign w:val="center"/>
          </w:tcPr>
          <w:p w14:paraId="315F969D" w14:textId="77777777" w:rsidR="00127EF7" w:rsidRDefault="00127EF7" w:rsidP="005A7DFB">
            <w:r>
              <w:t>Billy Graeff Bastos</w:t>
            </w:r>
          </w:p>
        </w:tc>
        <w:tc>
          <w:tcPr>
            <w:tcW w:w="4962" w:type="dxa"/>
            <w:vAlign w:val="center"/>
          </w:tcPr>
          <w:p w14:paraId="3B21D6B5" w14:textId="77777777" w:rsidR="00127EF7" w:rsidRDefault="00127EF7" w:rsidP="005A7DFB">
            <w:r>
              <w:t>CCS – DEF</w:t>
            </w:r>
          </w:p>
        </w:tc>
      </w:tr>
      <w:tr w:rsidR="00127EF7" w14:paraId="041C2D74" w14:textId="77777777" w:rsidTr="005A7DFB">
        <w:trPr>
          <w:trHeight w:val="396"/>
        </w:trPr>
        <w:tc>
          <w:tcPr>
            <w:tcW w:w="3403" w:type="dxa"/>
          </w:tcPr>
          <w:p w14:paraId="7A1CD4AA" w14:textId="77777777" w:rsidR="00127EF7" w:rsidRDefault="00127EF7" w:rsidP="005A7DFB">
            <w:r>
              <w:t>Diretor(a) de Política Social</w:t>
            </w:r>
          </w:p>
        </w:tc>
        <w:tc>
          <w:tcPr>
            <w:tcW w:w="5669" w:type="dxa"/>
            <w:vAlign w:val="center"/>
          </w:tcPr>
          <w:p w14:paraId="3F176FE0" w14:textId="77777777" w:rsidR="00127EF7" w:rsidRDefault="00127EF7" w:rsidP="005A7DFB">
            <w:r>
              <w:t>Arthur Bastos Rodrigues</w:t>
            </w:r>
          </w:p>
        </w:tc>
        <w:tc>
          <w:tcPr>
            <w:tcW w:w="4962" w:type="dxa"/>
            <w:vAlign w:val="center"/>
          </w:tcPr>
          <w:p w14:paraId="012BB06E" w14:textId="77777777" w:rsidR="00127EF7" w:rsidRDefault="00127EF7" w:rsidP="005A7DFB">
            <w:r>
              <w:t>CCJ – DCJ</w:t>
            </w:r>
          </w:p>
        </w:tc>
      </w:tr>
      <w:tr w:rsidR="00127EF7" w14:paraId="45A8BC85" w14:textId="77777777" w:rsidTr="005A7DFB">
        <w:trPr>
          <w:trHeight w:val="396"/>
        </w:trPr>
        <w:tc>
          <w:tcPr>
            <w:tcW w:w="3403" w:type="dxa"/>
          </w:tcPr>
          <w:p w14:paraId="0E69595A" w14:textId="77777777" w:rsidR="00127EF7" w:rsidRDefault="00127EF7" w:rsidP="005A7DFB">
            <w:r>
              <w:t>Diretor(a) de Política Educacional e Científica</w:t>
            </w:r>
          </w:p>
        </w:tc>
        <w:tc>
          <w:tcPr>
            <w:tcW w:w="5669" w:type="dxa"/>
            <w:vAlign w:val="center"/>
          </w:tcPr>
          <w:p w14:paraId="7A95943A" w14:textId="77777777" w:rsidR="00127EF7" w:rsidRDefault="00127EF7" w:rsidP="005A7DFB">
            <w:r>
              <w:t>Eliane da Conceição Silva</w:t>
            </w:r>
          </w:p>
        </w:tc>
        <w:tc>
          <w:tcPr>
            <w:tcW w:w="4962" w:type="dxa"/>
            <w:vAlign w:val="center"/>
          </w:tcPr>
          <w:p w14:paraId="576480A9" w14:textId="77777777" w:rsidR="00127EF7" w:rsidRDefault="00127EF7" w:rsidP="005A7DFB">
            <w:r>
              <w:t>CCHLA – DCS</w:t>
            </w:r>
          </w:p>
        </w:tc>
      </w:tr>
      <w:tr w:rsidR="00127EF7" w14:paraId="0A6B5FD5" w14:textId="77777777" w:rsidTr="005A7DFB">
        <w:trPr>
          <w:trHeight w:val="396"/>
        </w:trPr>
        <w:tc>
          <w:tcPr>
            <w:tcW w:w="3403" w:type="dxa"/>
          </w:tcPr>
          <w:p w14:paraId="75550E15" w14:textId="77777777" w:rsidR="00127EF7" w:rsidRDefault="00127EF7" w:rsidP="005A7DFB">
            <w:r>
              <w:t>Diretor(a) Cultural</w:t>
            </w:r>
          </w:p>
        </w:tc>
        <w:tc>
          <w:tcPr>
            <w:tcW w:w="5669" w:type="dxa"/>
            <w:vAlign w:val="center"/>
          </w:tcPr>
          <w:p w14:paraId="5B0A3EAD" w14:textId="77777777" w:rsidR="00127EF7" w:rsidRDefault="00127EF7" w:rsidP="005A7DFB">
            <w:r>
              <w:t>Michelle Aparecida Gabrielli Boaventura</w:t>
            </w:r>
          </w:p>
        </w:tc>
        <w:tc>
          <w:tcPr>
            <w:tcW w:w="4962" w:type="dxa"/>
            <w:vAlign w:val="center"/>
          </w:tcPr>
          <w:p w14:paraId="33136736" w14:textId="77777777" w:rsidR="00127EF7" w:rsidRDefault="00127EF7" w:rsidP="005A7DFB">
            <w:r>
              <w:t>CCTA - DAC</w:t>
            </w:r>
          </w:p>
        </w:tc>
      </w:tr>
      <w:tr w:rsidR="00127EF7" w14:paraId="3F93B8E6" w14:textId="77777777" w:rsidTr="005A7DFB">
        <w:trPr>
          <w:trHeight w:val="396"/>
        </w:trPr>
        <w:tc>
          <w:tcPr>
            <w:tcW w:w="3403" w:type="dxa"/>
          </w:tcPr>
          <w:p w14:paraId="5448205B" w14:textId="77777777" w:rsidR="00127EF7" w:rsidRDefault="00127EF7" w:rsidP="005A7DFB">
            <w:r>
              <w:t>Diretor(a) de Divulgação e Comunicação</w:t>
            </w:r>
          </w:p>
        </w:tc>
        <w:tc>
          <w:tcPr>
            <w:tcW w:w="5669" w:type="dxa"/>
            <w:vAlign w:val="center"/>
          </w:tcPr>
          <w:p w14:paraId="6E0E22D1" w14:textId="77777777" w:rsidR="00127EF7" w:rsidRDefault="00127EF7" w:rsidP="005A7DFB">
            <w:r>
              <w:t xml:space="preserve">Mariana Shinohara </w:t>
            </w:r>
            <w:proofErr w:type="spellStart"/>
            <w:r>
              <w:t>Roncato</w:t>
            </w:r>
            <w:proofErr w:type="spellEnd"/>
          </w:p>
        </w:tc>
        <w:tc>
          <w:tcPr>
            <w:tcW w:w="4962" w:type="dxa"/>
            <w:vAlign w:val="center"/>
          </w:tcPr>
          <w:p w14:paraId="2F5A8B03" w14:textId="77777777" w:rsidR="00127EF7" w:rsidRPr="009D3F1D" w:rsidRDefault="00127EF7" w:rsidP="005A7DFB">
            <w:pPr>
              <w:rPr>
                <w:color w:val="EE0000"/>
              </w:rPr>
            </w:pPr>
            <w:r w:rsidRPr="000263A5">
              <w:t>CCHLA – DCS</w:t>
            </w:r>
          </w:p>
        </w:tc>
      </w:tr>
      <w:tr w:rsidR="00127EF7" w14:paraId="681790B4" w14:textId="77777777" w:rsidTr="005A7DFB">
        <w:trPr>
          <w:trHeight w:val="396"/>
        </w:trPr>
        <w:tc>
          <w:tcPr>
            <w:tcW w:w="3403" w:type="dxa"/>
          </w:tcPr>
          <w:p w14:paraId="7740261B" w14:textId="77777777" w:rsidR="00127EF7" w:rsidRDefault="00127EF7" w:rsidP="005A7DFB">
            <w:r>
              <w:t>Diretora(a) de Assuntos de Aposentadoria</w:t>
            </w:r>
          </w:p>
        </w:tc>
        <w:tc>
          <w:tcPr>
            <w:tcW w:w="5669" w:type="dxa"/>
            <w:vAlign w:val="center"/>
          </w:tcPr>
          <w:p w14:paraId="7302C241" w14:textId="77777777" w:rsidR="00127EF7" w:rsidRDefault="00127EF7" w:rsidP="005A7DFB">
            <w:r>
              <w:t>Cristine Hirsch</w:t>
            </w:r>
          </w:p>
        </w:tc>
        <w:tc>
          <w:tcPr>
            <w:tcW w:w="4962" w:type="dxa"/>
            <w:vAlign w:val="center"/>
          </w:tcPr>
          <w:p w14:paraId="4BE33FE8" w14:textId="77777777" w:rsidR="00127EF7" w:rsidRDefault="00127EF7" w:rsidP="005A7DFB">
            <w:r>
              <w:t>CCS - DCB</w:t>
            </w:r>
          </w:p>
        </w:tc>
      </w:tr>
      <w:tr w:rsidR="00127EF7" w14:paraId="0C577D7B" w14:textId="77777777" w:rsidTr="005A7DFB">
        <w:trPr>
          <w:trHeight w:val="396"/>
        </w:trPr>
        <w:tc>
          <w:tcPr>
            <w:tcW w:w="3403" w:type="dxa"/>
          </w:tcPr>
          <w:p w14:paraId="26E8EEC3" w14:textId="77777777" w:rsidR="00127EF7" w:rsidRDefault="00127EF7" w:rsidP="005A7DFB">
            <w:r>
              <w:t>Diretor(a) da Secretaria-Adjunta do Campus de Areia</w:t>
            </w:r>
          </w:p>
        </w:tc>
        <w:tc>
          <w:tcPr>
            <w:tcW w:w="5669" w:type="dxa"/>
            <w:vAlign w:val="center"/>
          </w:tcPr>
          <w:p w14:paraId="511C6BE8" w14:textId="77777777" w:rsidR="00127EF7" w:rsidRDefault="00127EF7" w:rsidP="005A7DFB">
            <w:r>
              <w:t>Kleber Salgado Bandeira</w:t>
            </w:r>
          </w:p>
        </w:tc>
        <w:tc>
          <w:tcPr>
            <w:tcW w:w="4962" w:type="dxa"/>
            <w:vAlign w:val="center"/>
          </w:tcPr>
          <w:p w14:paraId="4A647E8B" w14:textId="77777777" w:rsidR="00127EF7" w:rsidRDefault="00127EF7" w:rsidP="005A7DFB">
            <w:r>
              <w:t>CCA – DCFS</w:t>
            </w:r>
          </w:p>
        </w:tc>
      </w:tr>
      <w:tr w:rsidR="00127EF7" w14:paraId="51EF85ED" w14:textId="77777777" w:rsidTr="005A7DFB">
        <w:trPr>
          <w:trHeight w:val="396"/>
        </w:trPr>
        <w:tc>
          <w:tcPr>
            <w:tcW w:w="3403" w:type="dxa"/>
          </w:tcPr>
          <w:p w14:paraId="13758924" w14:textId="77777777" w:rsidR="00127EF7" w:rsidRDefault="00127EF7" w:rsidP="005A7DFB">
            <w:r>
              <w:t>Suplente(a) da Secretaria-Adjunta do Campus de Areia</w:t>
            </w:r>
          </w:p>
        </w:tc>
        <w:tc>
          <w:tcPr>
            <w:tcW w:w="5669" w:type="dxa"/>
            <w:vAlign w:val="center"/>
          </w:tcPr>
          <w:p w14:paraId="1F1AD90F" w14:textId="77777777" w:rsidR="00127EF7" w:rsidRDefault="00127EF7" w:rsidP="005A7DFB">
            <w:r>
              <w:t>Ângela Cistina Alves Albino</w:t>
            </w:r>
          </w:p>
        </w:tc>
        <w:tc>
          <w:tcPr>
            <w:tcW w:w="4962" w:type="dxa"/>
            <w:vAlign w:val="center"/>
          </w:tcPr>
          <w:p w14:paraId="6405EA04" w14:textId="77777777" w:rsidR="00127EF7" w:rsidRDefault="00127EF7" w:rsidP="005A7DFB">
            <w:r>
              <w:t>CCA - DCFS</w:t>
            </w:r>
          </w:p>
        </w:tc>
      </w:tr>
      <w:tr w:rsidR="00127EF7" w14:paraId="229BD3C1" w14:textId="77777777" w:rsidTr="005A7DFB">
        <w:trPr>
          <w:trHeight w:val="396"/>
        </w:trPr>
        <w:tc>
          <w:tcPr>
            <w:tcW w:w="3403" w:type="dxa"/>
          </w:tcPr>
          <w:p w14:paraId="2A248432" w14:textId="77777777" w:rsidR="00127EF7" w:rsidRDefault="00127EF7" w:rsidP="005A7DFB">
            <w:r>
              <w:lastRenderedPageBreak/>
              <w:t>Diretor(a) da Secretaria-Adjunta do Campus de Bananeiras</w:t>
            </w:r>
          </w:p>
        </w:tc>
        <w:tc>
          <w:tcPr>
            <w:tcW w:w="5669" w:type="dxa"/>
            <w:vAlign w:val="center"/>
          </w:tcPr>
          <w:p w14:paraId="55F04B41" w14:textId="77777777" w:rsidR="00127EF7" w:rsidRDefault="00127EF7" w:rsidP="005A7DFB">
            <w:r>
              <w:t>Lauro Pires Xavier Neto</w:t>
            </w:r>
          </w:p>
        </w:tc>
        <w:tc>
          <w:tcPr>
            <w:tcW w:w="4962" w:type="dxa"/>
            <w:vAlign w:val="center"/>
          </w:tcPr>
          <w:p w14:paraId="7E83D553" w14:textId="77777777" w:rsidR="00127EF7" w:rsidRDefault="00127EF7" w:rsidP="005A7DFB">
            <w:r>
              <w:t>CCHSA -DE</w:t>
            </w:r>
          </w:p>
        </w:tc>
      </w:tr>
      <w:tr w:rsidR="00127EF7" w14:paraId="4B0D1300" w14:textId="77777777" w:rsidTr="005A7DFB">
        <w:trPr>
          <w:trHeight w:val="396"/>
        </w:trPr>
        <w:tc>
          <w:tcPr>
            <w:tcW w:w="3403" w:type="dxa"/>
          </w:tcPr>
          <w:p w14:paraId="4F175DAB" w14:textId="77777777" w:rsidR="00127EF7" w:rsidRDefault="00127EF7" w:rsidP="005A7DFB">
            <w:r>
              <w:t>Suplente(a) da Secretaria-Adjunta do Campus de Bananeiras</w:t>
            </w:r>
          </w:p>
        </w:tc>
        <w:tc>
          <w:tcPr>
            <w:tcW w:w="5669" w:type="dxa"/>
            <w:vAlign w:val="center"/>
          </w:tcPr>
          <w:p w14:paraId="4E7138B2" w14:textId="77777777" w:rsidR="00127EF7" w:rsidRDefault="00127EF7" w:rsidP="005A7DFB">
            <w:r>
              <w:t>Fábio de Sousa Dantas</w:t>
            </w:r>
          </w:p>
        </w:tc>
        <w:tc>
          <w:tcPr>
            <w:tcW w:w="4962" w:type="dxa"/>
            <w:vAlign w:val="center"/>
          </w:tcPr>
          <w:p w14:paraId="6898DAC1" w14:textId="77777777" w:rsidR="00127EF7" w:rsidRDefault="00127EF7" w:rsidP="005A7DFB">
            <w:r>
              <w:t>CCHSA – DCBS</w:t>
            </w:r>
          </w:p>
        </w:tc>
      </w:tr>
      <w:tr w:rsidR="00127EF7" w14:paraId="6D3A2F9D" w14:textId="77777777" w:rsidTr="005A7DFB">
        <w:trPr>
          <w:trHeight w:val="396"/>
        </w:trPr>
        <w:tc>
          <w:tcPr>
            <w:tcW w:w="3403" w:type="dxa"/>
          </w:tcPr>
          <w:p w14:paraId="66A87238" w14:textId="77777777" w:rsidR="00127EF7" w:rsidRDefault="00127EF7" w:rsidP="005A7DFB">
            <w:r>
              <w:t>Diretor(a) da Secretaria-Adjunta do Litoral Norte (Mamanguape e Rio Tinto)</w:t>
            </w:r>
          </w:p>
        </w:tc>
        <w:tc>
          <w:tcPr>
            <w:tcW w:w="5669" w:type="dxa"/>
            <w:vAlign w:val="center"/>
          </w:tcPr>
          <w:p w14:paraId="6732BD89" w14:textId="77777777" w:rsidR="00127EF7" w:rsidRDefault="00127EF7" w:rsidP="005A7DFB">
            <w:r>
              <w:t>Erivaldo Pereira do Nascimento</w:t>
            </w:r>
          </w:p>
        </w:tc>
        <w:tc>
          <w:tcPr>
            <w:tcW w:w="4962" w:type="dxa"/>
            <w:vAlign w:val="center"/>
          </w:tcPr>
          <w:p w14:paraId="209E1FE4" w14:textId="77777777" w:rsidR="00127EF7" w:rsidRDefault="00127EF7" w:rsidP="005A7DFB">
            <w:r>
              <w:t>CCAE – DL</w:t>
            </w:r>
          </w:p>
        </w:tc>
      </w:tr>
      <w:tr w:rsidR="00127EF7" w14:paraId="3139DA9E" w14:textId="77777777" w:rsidTr="005A7DFB">
        <w:trPr>
          <w:trHeight w:val="396"/>
        </w:trPr>
        <w:tc>
          <w:tcPr>
            <w:tcW w:w="3403" w:type="dxa"/>
          </w:tcPr>
          <w:p w14:paraId="6C41864E" w14:textId="77777777" w:rsidR="00127EF7" w:rsidRDefault="00127EF7" w:rsidP="005A7DFB">
            <w:r>
              <w:t>Suplente da Secretaria-Adjunta do Litoral Norte (Mamanguape e Rio Tinto)</w:t>
            </w:r>
          </w:p>
        </w:tc>
        <w:tc>
          <w:tcPr>
            <w:tcW w:w="5669" w:type="dxa"/>
            <w:vAlign w:val="center"/>
          </w:tcPr>
          <w:p w14:paraId="28CA4A4F" w14:textId="77777777" w:rsidR="00127EF7" w:rsidRDefault="00127EF7" w:rsidP="005A7DFB">
            <w:r>
              <w:t xml:space="preserve">Luana </w:t>
            </w:r>
            <w:proofErr w:type="spellStart"/>
            <w:r>
              <w:t>Francisleyde</w:t>
            </w:r>
            <w:proofErr w:type="spellEnd"/>
            <w:r>
              <w:t xml:space="preserve"> Pessoa de Farias</w:t>
            </w:r>
          </w:p>
        </w:tc>
        <w:tc>
          <w:tcPr>
            <w:tcW w:w="4962" w:type="dxa"/>
            <w:vAlign w:val="center"/>
          </w:tcPr>
          <w:p w14:paraId="739188CB" w14:textId="77777777" w:rsidR="00127EF7" w:rsidRDefault="00127EF7" w:rsidP="005A7DFB">
            <w:r>
              <w:t>CCAE – DL</w:t>
            </w:r>
          </w:p>
        </w:tc>
      </w:tr>
      <w:tr w:rsidR="00C90AEF" w14:paraId="400B3563" w14:textId="77777777" w:rsidTr="00F605F5">
        <w:trPr>
          <w:trHeight w:val="396"/>
        </w:trPr>
        <w:tc>
          <w:tcPr>
            <w:tcW w:w="3403" w:type="dxa"/>
          </w:tcPr>
          <w:p w14:paraId="2285F7B6" w14:textId="77777777" w:rsidR="00C90AEF" w:rsidRDefault="00C90AEF" w:rsidP="00C90AEF">
            <w:r>
              <w:t>Suplente da Secretaria Geral</w:t>
            </w:r>
          </w:p>
        </w:tc>
        <w:tc>
          <w:tcPr>
            <w:tcW w:w="5669" w:type="dxa"/>
            <w:vAlign w:val="center"/>
          </w:tcPr>
          <w:p w14:paraId="087CC9BA" w14:textId="27563F23" w:rsidR="00C90AEF" w:rsidRDefault="00C90AEF" w:rsidP="00F605F5">
            <w:r>
              <w:t>B</w:t>
            </w:r>
            <w:r w:rsidR="00851C68">
              <w:t>runa</w:t>
            </w:r>
            <w:r>
              <w:t xml:space="preserve"> </w:t>
            </w:r>
            <w:proofErr w:type="spellStart"/>
            <w:r>
              <w:t>Stefanni</w:t>
            </w:r>
            <w:proofErr w:type="spellEnd"/>
            <w:r>
              <w:t xml:space="preserve"> So</w:t>
            </w:r>
            <w:r w:rsidR="00851C68">
              <w:t>a</w:t>
            </w:r>
            <w:r>
              <w:t>res de Araújo</w:t>
            </w:r>
          </w:p>
        </w:tc>
        <w:tc>
          <w:tcPr>
            <w:tcW w:w="4962" w:type="dxa"/>
            <w:vAlign w:val="center"/>
          </w:tcPr>
          <w:p w14:paraId="3653986C" w14:textId="63757EAD" w:rsidR="00C90AEF" w:rsidRDefault="00851C68" w:rsidP="004B4C92">
            <w:r>
              <w:t>CCJ – DCJ</w:t>
            </w:r>
          </w:p>
        </w:tc>
      </w:tr>
      <w:tr w:rsidR="00C90AEF" w14:paraId="5A8FD6A5" w14:textId="77777777" w:rsidTr="00F605F5">
        <w:trPr>
          <w:trHeight w:val="396"/>
        </w:trPr>
        <w:tc>
          <w:tcPr>
            <w:tcW w:w="3403" w:type="dxa"/>
          </w:tcPr>
          <w:p w14:paraId="090BDBC1" w14:textId="77777777" w:rsidR="00C90AEF" w:rsidRDefault="00C90AEF" w:rsidP="00C90AEF">
            <w:r>
              <w:t>Suplente da Tesouraria</w:t>
            </w:r>
          </w:p>
        </w:tc>
        <w:tc>
          <w:tcPr>
            <w:tcW w:w="5669" w:type="dxa"/>
            <w:vAlign w:val="center"/>
          </w:tcPr>
          <w:p w14:paraId="26FA24DA" w14:textId="3A13FD43" w:rsidR="00C90AEF" w:rsidRDefault="00851C68" w:rsidP="00F605F5">
            <w:r>
              <w:t>Alexandre Macedo Pereira</w:t>
            </w:r>
          </w:p>
        </w:tc>
        <w:tc>
          <w:tcPr>
            <w:tcW w:w="4962" w:type="dxa"/>
            <w:vAlign w:val="center"/>
          </w:tcPr>
          <w:p w14:paraId="65647956" w14:textId="52370799" w:rsidR="00C90AEF" w:rsidRDefault="00851C68" w:rsidP="004B4C92">
            <w:r>
              <w:t xml:space="preserve">CE – </w:t>
            </w:r>
            <w:r w:rsidR="00AF7B43">
              <w:t>D</w:t>
            </w:r>
            <w:r>
              <w:t>HP</w:t>
            </w:r>
          </w:p>
        </w:tc>
      </w:tr>
    </w:tbl>
    <w:p w14:paraId="5E7B685F" w14:textId="77777777" w:rsidR="00AE2D83" w:rsidRDefault="00AE2D83" w:rsidP="00AE2D83"/>
    <w:sectPr w:rsidR="00AE2D83" w:rsidSect="005903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C"/>
    <w:rsid w:val="000263A5"/>
    <w:rsid w:val="0004309B"/>
    <w:rsid w:val="000C5207"/>
    <w:rsid w:val="00105ECB"/>
    <w:rsid w:val="00127EF7"/>
    <w:rsid w:val="00250491"/>
    <w:rsid w:val="0029774D"/>
    <w:rsid w:val="00324569"/>
    <w:rsid w:val="00351945"/>
    <w:rsid w:val="003831D5"/>
    <w:rsid w:val="00457C03"/>
    <w:rsid w:val="00462393"/>
    <w:rsid w:val="004B4C92"/>
    <w:rsid w:val="00517392"/>
    <w:rsid w:val="00545452"/>
    <w:rsid w:val="0059036C"/>
    <w:rsid w:val="007817FB"/>
    <w:rsid w:val="007E15A2"/>
    <w:rsid w:val="00851C68"/>
    <w:rsid w:val="00910C30"/>
    <w:rsid w:val="009D3F1D"/>
    <w:rsid w:val="00AE2D83"/>
    <w:rsid w:val="00AF7B43"/>
    <w:rsid w:val="00B60E64"/>
    <w:rsid w:val="00BA38C3"/>
    <w:rsid w:val="00C1508F"/>
    <w:rsid w:val="00C404B1"/>
    <w:rsid w:val="00C90AEF"/>
    <w:rsid w:val="00D12C5D"/>
    <w:rsid w:val="00D302DC"/>
    <w:rsid w:val="00D47DC6"/>
    <w:rsid w:val="00D948FC"/>
    <w:rsid w:val="00E00A5B"/>
    <w:rsid w:val="00EC56DA"/>
    <w:rsid w:val="00EE718B"/>
    <w:rsid w:val="00F6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4F02"/>
  <w15:chartTrackingRefBased/>
  <w15:docId w15:val="{BC71FEB1-E630-4880-B29C-DCD2EB13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3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3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3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3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3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3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3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3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36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ADUF PB</dc:creator>
  <cp:keywords/>
  <dc:description/>
  <cp:lastModifiedBy>ADUF PB</cp:lastModifiedBy>
  <cp:revision>15</cp:revision>
  <cp:lastPrinted>2026-06-29T13:39:00Z</cp:lastPrinted>
  <dcterms:created xsi:type="dcterms:W3CDTF">2026-06-29T13:34:00Z</dcterms:created>
  <dcterms:modified xsi:type="dcterms:W3CDTF">2026-06-30T12:53:00Z</dcterms:modified>
</cp:coreProperties>
</file>